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7BC" w:rsidRPr="00BE37BC" w:rsidRDefault="00BE37BC" w:rsidP="00BE3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E37B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Банк пен Бағалаушы арасындағы Шарт жасасу тәртібі</w:t>
      </w:r>
      <w:r w:rsidRPr="00BE37BC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BE37B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«Бағалаушы кабинеті» порталы дегеніміз не?</w:t>
      </w:r>
    </w:p>
    <w:p w:rsidR="00BE37BC" w:rsidRPr="00BE37BC" w:rsidRDefault="00BE37BC" w:rsidP="00BE37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E37BC">
        <w:rPr>
          <w:rFonts w:ascii="Times New Roman" w:eastAsia="Times New Roman" w:hAnsi="Times New Roman" w:cs="Times New Roman"/>
          <w:sz w:val="24"/>
          <w:szCs w:val="24"/>
          <w:lang/>
        </w:rPr>
        <w:t xml:space="preserve">«Бағалаушы кабинеті» порталы — бұл Бағалаушылардың бағалау туралы есебін, оның ішінде бағалау есебінің электрондық көшірмесін жасауға арналған автоматтандырылған Банк порталы түріндегі мамандандырылған бағдарламалық қамтамасыз ету, </w:t>
      </w:r>
      <w:hyperlink r:id="rId5" w:tgtFrame="_new" w:history="1">
        <w:r w:rsidRPr="00BE37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http://bagalau.hcsbk.kz/</w:t>
        </w:r>
      </w:hyperlink>
      <w:r w:rsidRPr="00BE37BC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F354C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электрондық </w:t>
      </w:r>
      <w:bookmarkStart w:id="0" w:name="_GoBack"/>
      <w:bookmarkEnd w:id="0"/>
      <w:r w:rsidRPr="00BE37BC">
        <w:rPr>
          <w:rFonts w:ascii="Times New Roman" w:eastAsia="Times New Roman" w:hAnsi="Times New Roman" w:cs="Times New Roman"/>
          <w:sz w:val="24"/>
          <w:szCs w:val="24"/>
          <w:lang/>
        </w:rPr>
        <w:t>мекенжайы бойынша орналасқан.</w:t>
      </w:r>
    </w:p>
    <w:p w:rsidR="00BE37BC" w:rsidRPr="00BE37BC" w:rsidRDefault="00BE37BC" w:rsidP="00BE3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E37B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Шарт жасасу тәртібі:</w:t>
      </w:r>
    </w:p>
    <w:p w:rsidR="00BE37BC" w:rsidRPr="00BE37BC" w:rsidRDefault="00BE37BC" w:rsidP="00BE3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E37BC">
        <w:rPr>
          <w:rFonts w:ascii="Times New Roman" w:eastAsia="Times New Roman" w:hAnsi="Times New Roman" w:cs="Times New Roman"/>
          <w:sz w:val="24"/>
          <w:szCs w:val="24"/>
          <w:lang/>
        </w:rPr>
        <w:t>Шарт жасасу үшін келесі әрекеттерді орындау қажет:</w:t>
      </w:r>
    </w:p>
    <w:p w:rsidR="00BE37BC" w:rsidRPr="00BE37BC" w:rsidRDefault="00BE37BC" w:rsidP="00BE37BC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E37BC">
        <w:rPr>
          <w:rFonts w:ascii="Times New Roman" w:eastAsia="Times New Roman" w:hAnsi="Times New Roman" w:cs="Times New Roman"/>
          <w:sz w:val="24"/>
          <w:szCs w:val="24"/>
          <w:lang/>
        </w:rPr>
        <w:t xml:space="preserve">Бағалаушы «Бағалаушы кабинеті» порталында Стандартты шарттардың №1 Қосымшасына сәйкес нысандағы Электрондық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ө</w:t>
      </w:r>
      <w:r w:rsidRPr="00BE37BC">
        <w:rPr>
          <w:rFonts w:ascii="Times New Roman" w:eastAsia="Times New Roman" w:hAnsi="Times New Roman" w:cs="Times New Roman"/>
          <w:sz w:val="24"/>
          <w:szCs w:val="24"/>
          <w:lang/>
        </w:rPr>
        <w:t>тініш-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BE37BC">
        <w:rPr>
          <w:rFonts w:ascii="Times New Roman" w:eastAsia="Times New Roman" w:hAnsi="Times New Roman" w:cs="Times New Roman"/>
          <w:sz w:val="24"/>
          <w:szCs w:val="24"/>
          <w:lang/>
        </w:rPr>
        <w:t>ауалнаманы және Стандартты шарттарда көрсетілген тізімге сәйкес құжаттарды тіркеп, өз электрондық цифрлық қолтаңбасымен қол қойып жібереді. Бағалаушының Электрондық Өтініш-Сауалнамасы порталды әкімшіге Бағалаушының тіркеу деректерін №2 Қосымшаға сәйкес құжаттармен салыстыру үшін түседі;</w:t>
      </w:r>
    </w:p>
    <w:p w:rsidR="00BE37BC" w:rsidRPr="00BE37BC" w:rsidRDefault="00BE37BC" w:rsidP="00BE37BC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E37BC">
        <w:rPr>
          <w:rFonts w:ascii="Times New Roman" w:eastAsia="Times New Roman" w:hAnsi="Times New Roman" w:cs="Times New Roman"/>
          <w:sz w:val="24"/>
          <w:szCs w:val="24"/>
          <w:lang/>
        </w:rPr>
        <w:t xml:space="preserve">Портал Әкімшісі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ө</w:t>
      </w:r>
      <w:r w:rsidRPr="00BE37BC">
        <w:rPr>
          <w:rFonts w:ascii="Times New Roman" w:eastAsia="Times New Roman" w:hAnsi="Times New Roman" w:cs="Times New Roman"/>
          <w:sz w:val="24"/>
          <w:szCs w:val="24"/>
          <w:lang/>
        </w:rPr>
        <w:t>тініш-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BE37BC">
        <w:rPr>
          <w:rFonts w:ascii="Times New Roman" w:eastAsia="Times New Roman" w:hAnsi="Times New Roman" w:cs="Times New Roman"/>
          <w:sz w:val="24"/>
          <w:szCs w:val="24"/>
          <w:lang/>
        </w:rPr>
        <w:t>ауалнаманы алған күннен бастап 5 (бес) жұмыс күні ішінде Бағалаушының тіркеу деректерін тіркелген құжаттармен салыстырады және Бағалаушының бағалау қызметі туралы заңнамаға және Стандартты шарттардың талаптарына сәйкестігіне талдау жүргізеді. Шарт жасасу немесе бас тарту тура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лы шешім қабылданады. Порталда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ө</w:t>
      </w:r>
      <w:r w:rsidRPr="00BE37BC">
        <w:rPr>
          <w:rFonts w:ascii="Times New Roman" w:eastAsia="Times New Roman" w:hAnsi="Times New Roman" w:cs="Times New Roman"/>
          <w:sz w:val="24"/>
          <w:szCs w:val="24"/>
          <w:lang/>
        </w:rPr>
        <w:t>тініш-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BE37BC">
        <w:rPr>
          <w:rFonts w:ascii="Times New Roman" w:eastAsia="Times New Roman" w:hAnsi="Times New Roman" w:cs="Times New Roman"/>
          <w:sz w:val="24"/>
          <w:szCs w:val="24"/>
          <w:lang/>
        </w:rPr>
        <w:t>ауалнама жіберілген сәттен бастап Бағалаушыны тіркеуді растау мерзімі Банк оң шешім қабылдаған жағдайда 15 (он бес) күнтізбелік күнге дейін;</w:t>
      </w:r>
    </w:p>
    <w:p w:rsidR="00BE37BC" w:rsidRPr="00BE37BC" w:rsidRDefault="00BE37BC" w:rsidP="00BE37BC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E37BC">
        <w:rPr>
          <w:rFonts w:ascii="Times New Roman" w:eastAsia="Times New Roman" w:hAnsi="Times New Roman" w:cs="Times New Roman"/>
          <w:sz w:val="24"/>
          <w:szCs w:val="24"/>
          <w:lang/>
        </w:rPr>
        <w:t xml:space="preserve">Шарт жасасу туралы шешім қабылданғаннан кейін Портал Әкімшісі Бағалаушыны порталға тіркеуді растау және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ө</w:t>
      </w:r>
      <w:r w:rsidRPr="00BE37BC">
        <w:rPr>
          <w:rFonts w:ascii="Times New Roman" w:eastAsia="Times New Roman" w:hAnsi="Times New Roman" w:cs="Times New Roman"/>
          <w:sz w:val="24"/>
          <w:szCs w:val="24"/>
          <w:lang/>
        </w:rPr>
        <w:t>тініш-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BE37BC">
        <w:rPr>
          <w:rFonts w:ascii="Times New Roman" w:eastAsia="Times New Roman" w:hAnsi="Times New Roman" w:cs="Times New Roman"/>
          <w:sz w:val="24"/>
          <w:szCs w:val="24"/>
          <w:lang/>
        </w:rPr>
        <w:t xml:space="preserve">ауалнамада көрсетілген телефон нөміріне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</w:t>
      </w:r>
      <w:r w:rsidRPr="00BE37BC">
        <w:rPr>
          <w:rFonts w:ascii="Times New Roman" w:eastAsia="Times New Roman" w:hAnsi="Times New Roman" w:cs="Times New Roman"/>
          <w:sz w:val="24"/>
          <w:szCs w:val="24"/>
          <w:lang/>
        </w:rPr>
        <w:t>ол жеткізу кодтарын жіберу арқылы «Бағалаушы кабинеті» порталына қолжетімділікті іске асырады;</w:t>
      </w:r>
    </w:p>
    <w:p w:rsidR="00BE37BC" w:rsidRPr="00BE37BC" w:rsidRDefault="00BE37BC" w:rsidP="00BE37BC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E37BC">
        <w:rPr>
          <w:rFonts w:ascii="Times New Roman" w:eastAsia="Times New Roman" w:hAnsi="Times New Roman" w:cs="Times New Roman"/>
          <w:sz w:val="24"/>
          <w:szCs w:val="24"/>
          <w:lang/>
        </w:rPr>
        <w:t xml:space="preserve">Электрондық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ө</w:t>
      </w:r>
      <w:r w:rsidRPr="00BE37BC">
        <w:rPr>
          <w:rFonts w:ascii="Times New Roman" w:eastAsia="Times New Roman" w:hAnsi="Times New Roman" w:cs="Times New Roman"/>
          <w:sz w:val="24"/>
          <w:szCs w:val="24"/>
          <w:lang/>
        </w:rPr>
        <w:t>тініш-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BE37BC">
        <w:rPr>
          <w:rFonts w:ascii="Times New Roman" w:eastAsia="Times New Roman" w:hAnsi="Times New Roman" w:cs="Times New Roman"/>
          <w:sz w:val="24"/>
          <w:szCs w:val="24"/>
          <w:lang/>
        </w:rPr>
        <w:t>ауалнама және құжаттар «Бағалаушы кабинеті» порталында сақталады;</w:t>
      </w:r>
    </w:p>
    <w:p w:rsidR="00BE37BC" w:rsidRPr="00BE37BC" w:rsidRDefault="00BE37BC" w:rsidP="00BE37BC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E37BC">
        <w:rPr>
          <w:rFonts w:ascii="Times New Roman" w:eastAsia="Times New Roman" w:hAnsi="Times New Roman" w:cs="Times New Roman"/>
          <w:sz w:val="24"/>
          <w:szCs w:val="24"/>
          <w:lang/>
        </w:rPr>
        <w:t>Шарт жасасудан бас тарту туралы шешім қабылданған жағдайда, Портал Әкімшісі бас тарту себебін көрсете отырып, Бағалаушыға телефон нөмірі арқылы хабарлама жібереді;</w:t>
      </w:r>
    </w:p>
    <w:p w:rsidR="00BE37BC" w:rsidRPr="00BE37BC" w:rsidRDefault="00BE37BC" w:rsidP="00BE37BC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E37BC">
        <w:rPr>
          <w:rFonts w:ascii="Times New Roman" w:eastAsia="Times New Roman" w:hAnsi="Times New Roman" w:cs="Times New Roman"/>
          <w:sz w:val="24"/>
          <w:szCs w:val="24"/>
          <w:lang/>
        </w:rPr>
        <w:t>«Бағалаушы кабинеті» порталын пайдалану тәртібі «Бағалаушы кабинеті» порталында жұмыс істеу жөніндегі Нұсқаулықта көрсетілген.</w:t>
      </w:r>
    </w:p>
    <w:p w:rsidR="00BE37BC" w:rsidRDefault="00BE37BC">
      <w:pPr>
        <w:rPr>
          <w:rFonts w:ascii="Times New Roman" w:hAnsi="Times New Roman" w:cs="Times New Roman"/>
          <w:i/>
          <w:lang/>
        </w:rPr>
      </w:pPr>
    </w:p>
    <w:p w:rsidR="00BB722D" w:rsidRPr="00BE37BC" w:rsidRDefault="00BE37BC" w:rsidP="00C44A5E">
      <w:pPr>
        <w:jc w:val="both"/>
        <w:rPr>
          <w:rFonts w:ascii="Times New Roman" w:hAnsi="Times New Roman" w:cs="Times New Roman"/>
          <w:lang/>
        </w:rPr>
      </w:pPr>
      <w:r w:rsidRPr="00BE37BC">
        <w:rPr>
          <w:rFonts w:ascii="Times New Roman" w:hAnsi="Times New Roman" w:cs="Times New Roman"/>
          <w:i/>
          <w:lang/>
        </w:rPr>
        <w:t>«Бағалаушының кабинеті</w:t>
      </w:r>
      <w:r w:rsidRPr="00BE37BC">
        <w:rPr>
          <w:rFonts w:ascii="Times New Roman" w:hAnsi="Times New Roman" w:cs="Times New Roman"/>
          <w:b/>
          <w:i/>
          <w:lang/>
        </w:rPr>
        <w:t xml:space="preserve">» </w:t>
      </w:r>
      <w:r w:rsidRPr="00BE37BC">
        <w:rPr>
          <w:rFonts w:ascii="Times New Roman" w:hAnsi="Times New Roman" w:cs="Times New Roman"/>
          <w:i/>
          <w:lang/>
        </w:rPr>
        <w:t>портал</w:t>
      </w:r>
      <w:r w:rsidR="00C44A5E">
        <w:rPr>
          <w:rFonts w:ascii="Times New Roman" w:hAnsi="Times New Roman" w:cs="Times New Roman"/>
          <w:i/>
          <w:lang w:val="kk-KZ"/>
        </w:rPr>
        <w:t>ының</w:t>
      </w:r>
      <w:r w:rsidRPr="00BE37BC">
        <w:rPr>
          <w:rFonts w:ascii="Times New Roman" w:hAnsi="Times New Roman" w:cs="Times New Roman"/>
          <w:i/>
          <w:lang/>
        </w:rPr>
        <w:t xml:space="preserve"> жұмыс барысы бойынша сұрақтарыңыз болса, Банктің жауапты қызметкерлері Андинова Ардак Викторовна</w:t>
      </w:r>
      <w:r w:rsidRPr="00BE37BC">
        <w:rPr>
          <w:rFonts w:ascii="Times New Roman" w:hAnsi="Times New Roman" w:cs="Times New Roman"/>
          <w:i/>
          <w:lang w:val="kk-KZ"/>
        </w:rPr>
        <w:t>ға</w:t>
      </w:r>
      <w:r w:rsidRPr="00BE37BC">
        <w:rPr>
          <w:rFonts w:ascii="Times New Roman" w:hAnsi="Times New Roman" w:cs="Times New Roman"/>
          <w:i/>
          <w:lang/>
        </w:rPr>
        <w:t xml:space="preserve"> ast.andinova.a@otbasybank.kz</w:t>
      </w:r>
      <w:r w:rsidRPr="00BE37BC">
        <w:rPr>
          <w:rFonts w:ascii="Times New Roman" w:hAnsi="Times New Roman" w:cs="Times New Roman"/>
          <w:i/>
          <w:lang w:val="kk-KZ"/>
        </w:rPr>
        <w:t xml:space="preserve"> және Байтоқаева Ерке Құрасбекқызына тел: +7 (727) 330 93 00 ішкі 00580</w:t>
      </w:r>
      <w:r w:rsidR="00C44A5E">
        <w:rPr>
          <w:rFonts w:ascii="Times New Roman" w:hAnsi="Times New Roman" w:cs="Times New Roman"/>
          <w:i/>
          <w:lang w:val="kk-KZ"/>
        </w:rPr>
        <w:t>,</w:t>
      </w:r>
      <w:r w:rsidRPr="00BE37BC">
        <w:rPr>
          <w:rFonts w:ascii="Times New Roman" w:hAnsi="Times New Roman" w:cs="Times New Roman"/>
          <w:i/>
          <w:lang w:val="kk-KZ"/>
        </w:rPr>
        <w:t xml:space="preserve"> хабарласуларыңызға болады</w:t>
      </w:r>
    </w:p>
    <w:sectPr w:rsidR="00BB722D" w:rsidRPr="00BE3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567A6"/>
    <w:multiLevelType w:val="multilevel"/>
    <w:tmpl w:val="2E861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BC"/>
    <w:rsid w:val="008A6626"/>
    <w:rsid w:val="00A830B9"/>
    <w:rsid w:val="00BE37BC"/>
    <w:rsid w:val="00C44A5E"/>
    <w:rsid w:val="00F3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94EF4-E17F-4DBC-B974-C30C31D9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37BC"/>
    <w:rPr>
      <w:b/>
      <w:bCs/>
    </w:rPr>
  </w:style>
  <w:style w:type="character" w:styleId="a4">
    <w:name w:val="Hyperlink"/>
    <w:basedOn w:val="a0"/>
    <w:uiPriority w:val="99"/>
    <w:semiHidden/>
    <w:unhideWhenUsed/>
    <w:rsid w:val="00BE37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galau.hcsbk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Андинова Ардак Викторовна</dc:creator>
  <cp:keywords/>
  <dc:description/>
  <cp:lastModifiedBy>Андинова Ардак Викторовна</cp:lastModifiedBy>
  <cp:revision>2</cp:revision>
  <dcterms:created xsi:type="dcterms:W3CDTF">2025-05-28T06:03:00Z</dcterms:created>
  <dcterms:modified xsi:type="dcterms:W3CDTF">2025-05-28T06:16:00Z</dcterms:modified>
</cp:coreProperties>
</file>